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720" w:rsidRDefault="00FC1720" w:rsidP="00FC1720">
      <w:pPr>
        <w:ind w:left="1440" w:hanging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2177364</wp:posOffset>
            </wp:positionH>
            <wp:positionV relativeFrom="paragraph">
              <wp:posOffset>-362465</wp:posOffset>
            </wp:positionV>
            <wp:extent cx="1257814" cy="1054443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814" cy="1054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720" w:rsidRDefault="00FC1720" w:rsidP="00FC172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C1720" w:rsidRDefault="00FC1720" w:rsidP="00FC172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FC1720" w:rsidRDefault="00FC1720" w:rsidP="00FC172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C1720" w:rsidRPr="007815A1" w:rsidRDefault="00FC1720" w:rsidP="00FC17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5A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FC1720" w:rsidRPr="007815A1" w:rsidRDefault="00FC1720" w:rsidP="00FC17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5A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การใช้ข้อบัญญัติงบประมาณรายจ่ายประจำปีงบประมาณ พ.ศ.๒๕๕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FC1720" w:rsidRPr="007815A1" w:rsidRDefault="00FC1720" w:rsidP="00FC17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5A1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</w:t>
      </w:r>
    </w:p>
    <w:p w:rsidR="00FC1720" w:rsidRPr="007815A1" w:rsidRDefault="00FC1720" w:rsidP="00FC1720">
      <w:pPr>
        <w:rPr>
          <w:rFonts w:ascii="TH SarabunIT๙" w:hAnsi="TH SarabunIT๙" w:cs="TH SarabunIT๙"/>
          <w:sz w:val="32"/>
          <w:szCs w:val="32"/>
        </w:rPr>
      </w:pPr>
    </w:p>
    <w:p w:rsidR="00FC1720" w:rsidRPr="007815A1" w:rsidRDefault="00FC1720" w:rsidP="00FC17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15A1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15A1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ด้วยองค์การบริหารส่วนตำบลชะอวด       ได้จัดทำข้อบัญญัติงบประมาณรายจ่ายประจำปีงบประมาณ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815A1">
        <w:rPr>
          <w:rFonts w:ascii="TH SarabunIT๙" w:hAnsi="TH SarabunIT๙" w:cs="TH SarabunIT๙"/>
          <w:sz w:val="32"/>
          <w:szCs w:val="32"/>
          <w:cs/>
        </w:rPr>
        <w:t xml:space="preserve"> อาศัยอำนาจตามพระราชบัญญัติสภาตำบลและองค์การบริหารส่วนตำบล พ.ศ.๒๕๓๗ และที่แก้ไขเพิ่มเติม (ฉบับที่ ๖)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5A1">
        <w:rPr>
          <w:rFonts w:ascii="TH SarabunIT๙" w:hAnsi="TH SarabunIT๙" w:cs="TH SarabunIT๙"/>
          <w:sz w:val="32"/>
          <w:szCs w:val="32"/>
          <w:cs/>
        </w:rPr>
        <w:t>๒๕๕๒ มาตรา ๘๗ จึงตราข้อบัญญัติองค์การบริหารส่วนตำบล โดยความเห็นชอบของสภาองค์การบริหารส่วนตำบลชะอวด ในการประชุมสมัยสามัญ สมัยที่ ๓</w:t>
      </w:r>
      <w:r>
        <w:rPr>
          <w:rFonts w:ascii="TH SarabunIT๙" w:hAnsi="TH SarabunIT๙" w:cs="TH SarabunIT๙"/>
          <w:sz w:val="32"/>
          <w:szCs w:val="32"/>
          <w:cs/>
        </w:rPr>
        <w:t>/๒๕๕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๒ เมื่อวันที่  ๒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815A1">
        <w:rPr>
          <w:rFonts w:ascii="TH SarabunIT๙" w:hAnsi="TH SarabunIT๙" w:cs="TH SarabunIT๙"/>
          <w:sz w:val="32"/>
          <w:szCs w:val="32"/>
          <w:cs/>
        </w:rPr>
        <w:t xml:space="preserve"> และนายอำเภอชะอวดไ</w:t>
      </w:r>
      <w:r>
        <w:rPr>
          <w:rFonts w:ascii="TH SarabunIT๙" w:hAnsi="TH SarabunIT๙" w:cs="TH SarabunIT๙"/>
          <w:sz w:val="32"/>
          <w:szCs w:val="32"/>
          <w:cs/>
        </w:rPr>
        <w:t>ด้พิจารณาอนุมัติ  เมื่อวันที่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C1720" w:rsidRPr="007815A1" w:rsidRDefault="00FC1720" w:rsidP="00FC1720">
      <w:pPr>
        <w:spacing w:before="120"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815A1">
        <w:rPr>
          <w:rFonts w:ascii="TH SarabunIT๙" w:hAnsi="TH SarabunIT๙" w:cs="TH SarabunIT๙"/>
          <w:sz w:val="32"/>
          <w:szCs w:val="32"/>
          <w:cs/>
        </w:rPr>
        <w:t>บัดนี้ ข้อบัญญัติงบประมา</w:t>
      </w:r>
      <w:r>
        <w:rPr>
          <w:rFonts w:ascii="TH SarabunIT๙" w:hAnsi="TH SarabunIT๙" w:cs="TH SarabunIT๙"/>
          <w:sz w:val="32"/>
          <w:szCs w:val="32"/>
          <w:cs/>
        </w:rPr>
        <w:t>ณรายจ่ายประจำปีงบประมาณ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815A1">
        <w:rPr>
          <w:rFonts w:ascii="TH SarabunIT๙" w:hAnsi="TH SarabunIT๙" w:cs="TH SarabunIT๙"/>
          <w:sz w:val="32"/>
          <w:szCs w:val="32"/>
          <w:cs/>
        </w:rPr>
        <w:t xml:space="preserve"> ได้ผ่านการอนุมัติจากนายอำเภอชะอวดแล้ว และมีผลบังคับใช้ต</w:t>
      </w:r>
      <w:r>
        <w:rPr>
          <w:rFonts w:ascii="TH SarabunIT๙" w:hAnsi="TH SarabunIT๙" w:cs="TH SarabunIT๙"/>
          <w:sz w:val="32"/>
          <w:szCs w:val="32"/>
          <w:cs/>
        </w:rPr>
        <w:t>ั้งแต่วันที่  ๑  ตุลาคม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815A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ถึง วันที่  ๓๐ กันยายน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FC1720" w:rsidRPr="007815A1" w:rsidRDefault="00FC1720" w:rsidP="00FC1720">
      <w:pPr>
        <w:tabs>
          <w:tab w:val="left" w:pos="1418"/>
        </w:tabs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5A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C1720" w:rsidRPr="007815A1" w:rsidRDefault="00FC1720" w:rsidP="00FC1720">
      <w:pPr>
        <w:rPr>
          <w:rFonts w:ascii="TH SarabunIT๙" w:hAnsi="TH SarabunIT๙" w:cs="TH SarabunIT๙"/>
          <w:sz w:val="32"/>
          <w:szCs w:val="32"/>
        </w:rPr>
      </w:pPr>
    </w:p>
    <w:p w:rsidR="00FC1720" w:rsidRPr="007815A1" w:rsidRDefault="00FC1720" w:rsidP="00FC17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กันยายน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C1720" w:rsidRPr="005269C6" w:rsidRDefault="00FC1720" w:rsidP="00FC1720">
      <w:pPr>
        <w:jc w:val="center"/>
        <w:rPr>
          <w:rFonts w:ascii="TH SarabunIT๙" w:hAnsi="TH SarabunIT๙" w:cs="TH SarabunIT๙"/>
          <w:sz w:val="54"/>
          <w:szCs w:val="54"/>
        </w:rPr>
      </w:pPr>
    </w:p>
    <w:p w:rsidR="00FC1720" w:rsidRDefault="00FC1720" w:rsidP="00FC17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บุญฤทธิ์  แคล้วแก้ว</w:t>
      </w:r>
    </w:p>
    <w:p w:rsidR="00FC1720" w:rsidRPr="005269C6" w:rsidRDefault="00FC1720" w:rsidP="00FC1720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FC1720" w:rsidRPr="007815A1" w:rsidRDefault="00FC1720" w:rsidP="00FC17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ยบุญฤทธิ์   แคล้วแก้ว</w:t>
      </w:r>
      <w:r w:rsidRPr="007815A1">
        <w:rPr>
          <w:rFonts w:ascii="TH SarabunIT๙" w:hAnsi="TH SarabunIT๙" w:cs="TH SarabunIT๙"/>
          <w:sz w:val="32"/>
          <w:szCs w:val="32"/>
          <w:cs/>
        </w:rPr>
        <w:t>)</w:t>
      </w:r>
    </w:p>
    <w:p w:rsidR="00FC1720" w:rsidRPr="007815A1" w:rsidRDefault="00FC1720" w:rsidP="00FC172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815A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Pr="007815A1" w:rsidRDefault="00FC1720" w:rsidP="00FC1720">
      <w:pPr>
        <w:rPr>
          <w:rFonts w:ascii="TH SarabunIT๙" w:hAnsi="TH SarabunIT๙" w:cs="TH SarabunIT๙"/>
        </w:rPr>
      </w:pPr>
    </w:p>
    <w:p w:rsidR="00FC1720" w:rsidRDefault="00FC1720" w:rsidP="00FC1720">
      <w:pPr>
        <w:rPr>
          <w:rFonts w:ascii="TH SarabunIT๙" w:hAnsi="TH SarabunIT๙" w:cs="TH SarabunIT๙" w:hint="cs"/>
        </w:rPr>
      </w:pPr>
    </w:p>
    <w:p w:rsidR="00FC1720" w:rsidRDefault="00FC1720" w:rsidP="00FC1720">
      <w:pPr>
        <w:rPr>
          <w:rFonts w:ascii="TH SarabunIT๙" w:hAnsi="TH SarabunIT๙" w:cs="TH SarabunIT๙" w:hint="cs"/>
        </w:rPr>
      </w:pPr>
    </w:p>
    <w:p w:rsidR="00FC1720" w:rsidRDefault="00FC1720" w:rsidP="00FC1720">
      <w:pPr>
        <w:rPr>
          <w:rFonts w:ascii="TH SarabunIT๙" w:hAnsi="TH SarabunIT๙" w:cs="TH SarabunIT๙" w:hint="cs"/>
        </w:rPr>
      </w:pPr>
    </w:p>
    <w:p w:rsidR="00FC1720" w:rsidRDefault="00FC1720" w:rsidP="00FC1720">
      <w:pPr>
        <w:rPr>
          <w:rFonts w:ascii="TH SarabunIT๙" w:hAnsi="TH SarabunIT๙" w:cs="TH SarabunIT๙" w:hint="cs"/>
        </w:rPr>
      </w:pPr>
    </w:p>
    <w:p w:rsidR="00FC1720" w:rsidRDefault="00FC1720" w:rsidP="00FC1720">
      <w:pPr>
        <w:rPr>
          <w:rFonts w:ascii="TH SarabunIT๙" w:hAnsi="TH SarabunIT๙" w:cs="TH SarabunIT๙" w:hint="cs"/>
        </w:rPr>
      </w:pPr>
    </w:p>
    <w:p w:rsidR="003B39A8" w:rsidRPr="00FC1720" w:rsidRDefault="003B39A8">
      <w:pPr>
        <w:rPr>
          <w:rFonts w:hint="cs"/>
        </w:rPr>
      </w:pPr>
    </w:p>
    <w:sectPr w:rsidR="003B39A8" w:rsidRPr="00FC1720" w:rsidSect="003B39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>
    <w:applyBreakingRules/>
  </w:compat>
  <w:rsids>
    <w:rsidRoot w:val="00FC1720"/>
    <w:rsid w:val="0026413B"/>
    <w:rsid w:val="003B39A8"/>
    <w:rsid w:val="00CF6216"/>
    <w:rsid w:val="00FC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2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</cp:revision>
  <dcterms:created xsi:type="dcterms:W3CDTF">2014-12-12T07:49:00Z</dcterms:created>
  <dcterms:modified xsi:type="dcterms:W3CDTF">2014-12-12T07:51:00Z</dcterms:modified>
</cp:coreProperties>
</file>